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C4" w:rsidRDefault="001F1EC4">
      <w:bookmarkStart w:id="0" w:name="_GoBack"/>
      <w:r>
        <w:t>Trierischer Volksfreund vom 26.06.2018</w:t>
      </w:r>
    </w:p>
    <w:bookmarkEnd w:id="0"/>
    <w:p w:rsidR="001F1EC4" w:rsidRPr="001F1EC4" w:rsidRDefault="001F1EC4" w:rsidP="001F1E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F1EC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Stadtentwicklung </w:t>
      </w:r>
    </w:p>
    <w:p w:rsidR="001F1EC4" w:rsidRPr="001F1EC4" w:rsidRDefault="001F1EC4" w:rsidP="001F1E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F1EC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Trier-West wird runderneuert</w:t>
      </w:r>
    </w:p>
    <w:p w:rsidR="001F1EC4" w:rsidRPr="001F1EC4" w:rsidRDefault="001F1EC4" w:rsidP="001F1E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"javascript:void(0)" </w:instrText>
      </w: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1F1EC4" w:rsidRPr="001F1EC4" w:rsidRDefault="001F1EC4" w:rsidP="001F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5ACD980" wp14:editId="0C8FD68C">
            <wp:extent cx="4527029" cy="2540725"/>
            <wp:effectExtent l="0" t="0" r="6985" b="0"/>
            <wp:docPr id="3" name="Bild 3" descr="Eines der Schlüsselprojekte im Trierer Westen: Die Kreuzung an der Römerbrücke soll zu einem Kreisverkehr umgebaut und das Umfeld attraktiver gestaltet werden. 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es der Schlüsselprojekte im Trierer Westen: Die Kreuzung an der Römerbrücke soll zu einem Kreisverkehr umgebaut und das Umfeld attraktiver gestaltet werden. 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93" cy="25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C4" w:rsidRPr="001F1EC4" w:rsidRDefault="001F1EC4" w:rsidP="001F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Eines der Schlüsselprojekte im Trierer Westen: Die Kreuzung an der Römerbrücke soll zu einem Kreisverkehr umgebaut und das Umfeld attraktiver gestaltet werden. FOTO: Rainer Neubert </w:t>
      </w:r>
    </w:p>
    <w:p w:rsidR="001F1EC4" w:rsidRPr="001F1EC4" w:rsidRDefault="001F1EC4" w:rsidP="001F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Trier. Kein Trierer Stadtteil wird in den nächsten Jahren so sehr sein Gesicht verändern wie Trier-West. Am Ende werden Dutzende Millionen Euro – aus privater und öffentlicher Hand – geflossen sein. </w:t>
      </w:r>
      <w:proofErr w:type="gram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Wofür,</w:t>
      </w:r>
      <w:proofErr w:type="gram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erklärt der Stadtvorstand. Von Friedhelm Knopp </w:t>
      </w:r>
    </w:p>
    <w:p w:rsidR="001F1EC4" w:rsidRPr="001F1EC4" w:rsidRDefault="001F1EC4" w:rsidP="001F1EC4">
      <w:pPr>
        <w:spacing w:after="0" w:line="210" w:lineRule="atLeast"/>
        <w:jc w:val="center"/>
        <w:rPr>
          <w:rFonts w:ascii="Helvetica" w:eastAsia="Times New Roman" w:hAnsi="Helvetica" w:cs="Helvetica"/>
          <w:color w:val="FFFFFF"/>
          <w:sz w:val="15"/>
          <w:szCs w:val="15"/>
          <w:lang w:eastAsia="de-DE"/>
        </w:rPr>
      </w:pPr>
      <w:r w:rsidRPr="001F1EC4">
        <w:rPr>
          <w:rFonts w:ascii="Helvetica" w:eastAsia="Times New Roman" w:hAnsi="Helvetica" w:cs="Helvetica"/>
          <w:color w:val="FFFFFF"/>
          <w:sz w:val="15"/>
          <w:szCs w:val="15"/>
          <w:lang w:eastAsia="de-DE"/>
        </w:rPr>
        <w:t>ANZEIGE</w:t>
      </w:r>
    </w:p>
    <w:p w:rsidR="001F1EC4" w:rsidRPr="001F1EC4" w:rsidRDefault="001F1EC4" w:rsidP="001F1EC4">
      <w:pPr>
        <w:spacing w:after="0" w:line="135" w:lineRule="atLeast"/>
        <w:ind w:hanging="18913"/>
        <w:jc w:val="center"/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eastAsia="de-DE"/>
        </w:rPr>
      </w:pPr>
      <w:r w:rsidRPr="001F1EC4"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eastAsia="de-DE"/>
        </w:rPr>
        <w:t>ANZEIGE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Wie ist der Stand des 2003 gestarteten Projekts Soziale-Stadt-Gebiet Trier-West? Was tut sich dort aktuell? Auf dem Gelände der Gneisenau-Kaserne informierte in dieser Woche der Trierer Stadtvorstand über die Entwicklung.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Die denkmalgeschützte Kaserne gilt als Schlüsselprojekt der Erneuerung im Rahmen des Bund-Länder-Städtebauförderprogramms Soziale Stadt. Das Programm unterstützt die Aufwertung städtebaulich, wirtschaftlich und sozial benachteiligter Stadtteile.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positiven Auswirkungen lassen sich schon in Trier-Nord und </w:t>
      </w:r>
      <w:proofErr w:type="spell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Ehrang</w:t>
      </w:r>
      <w:proofErr w:type="spell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erkennen. Zum Schwerpunkt der kommenden Jahre wird Trier-West, wo zusätzlich das Programm Stadtumbau (siehe Info) ansteht.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Schnelle Änderungen sind dabei nicht möglich, darauf weist Oberbürgermeister Wolfram Leibe hin: „Wie schon Trier-Nord zeigt – man braucht einen langen Atem.“ Leibe und Sozialdezernentin Elvira Garbes präsentieren dazu eine lange Liste </w:t>
      </w:r>
      <w:proofErr w:type="gram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an laufenden</w:t>
      </w:r>
      <w:proofErr w:type="gram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kommenden Maßnahmen: 2003 wurde Trier-West in das Bund-Länder-Programm Soziale Stadt aufgenommen. Über zehn Millionen Euro sind inzwischen geflossen, zwei Bauten der </w:t>
      </w:r>
      <w:proofErr w:type="spell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Gneisenaukaserne</w:t>
      </w:r>
      <w:proofErr w:type="spell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wurden saniert und zum Haus des Jugendrechts sowie zum Jobcenter umgebaut.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Aus der ehemalige Reithalle ist in eine Soccer-Halle geworden, dazu kommt eine Qualifizierungswerkstatt des Jugendwerks Don Bosco. Das Stadtteilbüro ist als Anlaufstelle des Quartiersmanagements seit 2005 etabliert.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Thema „laufende Maßnahmen“ präsentiert der Stadtvorstand eine Baustelle auf dem </w:t>
      </w:r>
      <w:proofErr w:type="spell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Gneisenaugelände</w:t>
      </w:r>
      <w:proofErr w:type="spell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, wo zwei Kasernenbauten für geförderten Wohnungsbau umgestaltet werden. Geplanter Abschluss ist 2020. Die Gesamtkosten betragen 6,77 Millionen Euro, die Förderung 4,66 Millionen Euro.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Im Mai zog die Caritas-Einrichtung Bauspielplatz mit ihren Hort-Gruppen in ein Ausweichquartier. Im August soll der Abbruch des alten Gebäudes beginnen. Der Einzug der Hortgruppen I und II in das neue Gebäude ist nach den Sommerferien 2019 möglich.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Der Caritasverband plant außerdem den Abriss und Neubau seines Walburga-Marx-Hauses (Spiel- und Lernstube) in eigener Regie.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weitere Maßnahme wird die Verbesserung des Wohnumfeldes am </w:t>
      </w:r>
      <w:proofErr w:type="spell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Trierweilerweg</w:t>
      </w:r>
      <w:proofErr w:type="spell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sein. Baubeginn im Frühjahr 2019. Außerdem entsteht ein Konzept für die Mietergärten und die Schrottabstellboxen. Dezernentin Garbes: „Künftig werden freiwerdende Gartenparzellen als Gemeinschaftsgarten entwickelt.“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Oberbürgermeister Leibe: „Wenn alle Projekte im </w:t>
      </w:r>
      <w:proofErr w:type="gram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Konzept ,Soziale</w:t>
      </w:r>
      <w:proofErr w:type="gram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Stadt‘ umgesetzt sind, werden rund 18,6 Millionen öffentliche Gelder investiert sein. Und die Zahl der Trier-West-Bewohner dürfte von heute 1600 auf etwa 5000 angewachsen sein.“</w:t>
      </w:r>
    </w:p>
    <w:p w:rsidR="001F1EC4" w:rsidRPr="001F1EC4" w:rsidRDefault="001F1EC4" w:rsidP="001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Und Leibe nennt noch eine Faustregel: Jeder öffentlich in einen Stadtteil investierte Euro zieht etwa sieben bis acht Euro an Privatinvestitionen nach sich.</w:t>
      </w:r>
    </w:p>
    <w:p w:rsidR="001F1EC4" w:rsidRPr="001F1EC4" w:rsidRDefault="001F1EC4" w:rsidP="001F1E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"javascript:void(0)" </w:instrText>
      </w: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1F1EC4" w:rsidRPr="001F1EC4" w:rsidRDefault="001F1EC4" w:rsidP="001F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320E49B" wp14:editId="64329038">
            <wp:extent cx="4676931" cy="2624855"/>
            <wp:effectExtent l="0" t="0" r="0" b="4445"/>
            <wp:docPr id="4" name="Bild 4" descr="Vor der Gneisenaubaustelle (von links): Oberbürgermeister Wolfram Leibe, stellvertretender Ortsvorsteher Bernhard Hügle, Sozialdezernentin Elvira Garbes, Iris Wiemann-Enkler (Planungsamt) und Gabi Schmitt (Wohnungsamt)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r der Gneisenaubaustelle (von links): Oberbürgermeister Wolfram Leibe, stellvertretender Ortsvorsteher Bernhard Hügle, Sozialdezernentin Elvira Garbes, Iris Wiemann-Enkler (Planungsamt) und Gabi Schmitt (Wohnungsamt)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42" cy="26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C4" w:rsidRPr="001F1EC4" w:rsidRDefault="001F1EC4" w:rsidP="001F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der </w:t>
      </w:r>
      <w:proofErr w:type="spell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Gneisenaubaustelle</w:t>
      </w:r>
      <w:proofErr w:type="spell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(von links): Oberbürgermeister Wolfram Leibe, stellvertretender Ortsvorsteher Bernhard </w:t>
      </w:r>
      <w:proofErr w:type="spell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Hügle</w:t>
      </w:r>
      <w:proofErr w:type="spell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, Sozialdezernentin Elvira Garbes, Iris Wiemann-</w:t>
      </w:r>
      <w:proofErr w:type="spellStart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>Enkler</w:t>
      </w:r>
      <w:proofErr w:type="spellEnd"/>
      <w:r w:rsidRPr="001F1E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(Planungsamt) und Gabi Schmitt (Wohnungsamt). FOTO: Friedhelm Knopp </w:t>
      </w:r>
    </w:p>
    <w:sectPr w:rsidR="001F1EC4" w:rsidRPr="001F1EC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FF" w:rsidRDefault="005F04FF" w:rsidP="001F1EC4">
      <w:pPr>
        <w:spacing w:after="0" w:line="240" w:lineRule="auto"/>
      </w:pPr>
      <w:r>
        <w:separator/>
      </w:r>
    </w:p>
  </w:endnote>
  <w:endnote w:type="continuationSeparator" w:id="0">
    <w:p w:rsidR="005F04FF" w:rsidRDefault="005F04FF" w:rsidP="001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FF" w:rsidRDefault="005F04FF" w:rsidP="001F1EC4">
      <w:pPr>
        <w:spacing w:after="0" w:line="240" w:lineRule="auto"/>
      </w:pPr>
      <w:r>
        <w:separator/>
      </w:r>
    </w:p>
  </w:footnote>
  <w:footnote w:type="continuationSeparator" w:id="0">
    <w:p w:rsidR="005F04FF" w:rsidRDefault="005F04FF" w:rsidP="001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275776"/>
      <w:docPartObj>
        <w:docPartGallery w:val="Page Numbers (Top of Page)"/>
        <w:docPartUnique/>
      </w:docPartObj>
    </w:sdtPr>
    <w:sdtContent>
      <w:p w:rsidR="001F1EC4" w:rsidRDefault="001F1EC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1EC4" w:rsidRDefault="001F1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309C"/>
    <w:multiLevelType w:val="multilevel"/>
    <w:tmpl w:val="071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268A7"/>
    <w:multiLevelType w:val="multilevel"/>
    <w:tmpl w:val="50F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4"/>
    <w:rsid w:val="001F1EC4"/>
    <w:rsid w:val="005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5ED2"/>
  <w15:chartTrackingRefBased/>
  <w15:docId w15:val="{AE41B6A9-BB5C-4F0E-8820-12346529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EC4"/>
  </w:style>
  <w:style w:type="paragraph" w:styleId="Fuzeile">
    <w:name w:val="footer"/>
    <w:basedOn w:val="Standard"/>
    <w:link w:val="FuzeileZchn"/>
    <w:uiPriority w:val="99"/>
    <w:unhideWhenUsed/>
    <w:rsid w:val="001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Dietze</dc:creator>
  <cp:keywords/>
  <dc:description/>
  <cp:lastModifiedBy>Peter Dietze</cp:lastModifiedBy>
  <cp:revision>1</cp:revision>
  <dcterms:created xsi:type="dcterms:W3CDTF">2018-07-10T10:23:00Z</dcterms:created>
  <dcterms:modified xsi:type="dcterms:W3CDTF">2018-07-10T10:27:00Z</dcterms:modified>
</cp:coreProperties>
</file>